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2：</w:t>
      </w:r>
    </w:p>
    <w:p>
      <w:pPr>
        <w:jc w:val="center"/>
        <w:rPr>
          <w:rFonts w:hint="eastAsia"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广西建设教育协会会员单位基本信息表</w:t>
      </w:r>
    </w:p>
    <w:p>
      <w:pPr>
        <w:jc w:val="center"/>
        <w:rPr>
          <w:rFonts w:hint="eastAsia" w:ascii="方正小标宋简体" w:hAnsi="Times New Roman" w:eastAsia="方正小标宋简体"/>
          <w:b/>
          <w:bCs/>
          <w:sz w:val="44"/>
          <w:szCs w:val="44"/>
        </w:rPr>
      </w:pPr>
    </w:p>
    <w:tbl>
      <w:tblPr>
        <w:tblStyle w:val="2"/>
        <w:tblW w:w="8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907"/>
        <w:gridCol w:w="1672"/>
        <w:gridCol w:w="856"/>
        <w:gridCol w:w="295"/>
        <w:gridCol w:w="1131"/>
        <w:gridCol w:w="734"/>
        <w:gridCol w:w="40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shd w:val="clear" w:color="auto" w:fill="FFFFFF"/>
              </w:rPr>
              <w:t>（加盖公章）</w:t>
            </w:r>
          </w:p>
        </w:tc>
        <w:tc>
          <w:tcPr>
            <w:tcW w:w="7462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地址</w:t>
            </w:r>
          </w:p>
        </w:tc>
        <w:tc>
          <w:tcPr>
            <w:tcW w:w="373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邮编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理事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单位职务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协会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座机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联络员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座机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QQ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号码</w:t>
            </w:r>
          </w:p>
        </w:tc>
        <w:tc>
          <w:tcPr>
            <w:tcW w:w="402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备注：本表电子版可在协会QQ群下载，协会QQ群：</w:t>
      </w:r>
      <w:r>
        <w:rPr>
          <w:rFonts w:ascii="Times New Roman" w:hAnsi="Times New Roman" w:eastAsia="仿宋_GB2312"/>
          <w:bCs/>
          <w:sz w:val="32"/>
          <w:szCs w:val="32"/>
        </w:rPr>
        <w:t>145629842</w:t>
      </w:r>
      <w:r>
        <w:rPr>
          <w:rFonts w:hint="eastAsia" w:ascii="Times New Roman" w:hAnsi="Times New Roman" w:eastAsia="仿宋_GB2312"/>
          <w:bCs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A359D"/>
    <w:rsid w:val="714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2019-09-12T00:30:00Z</dcterms:created>
  <dc:creator>李洁</dc:creator>
  <cp:lastModifiedBy>李洁</cp:lastModifiedBy>
  <dcterms:modified xsi:type="dcterms:W3CDTF">2019-09-12T00:31:51Z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